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21547-2025-QEO-E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山东新航健康管理有限公司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山东省济南市高新区龙奥北路鲁邦奥林逸城5号楼03-1室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山东省济南市高新区龙奥北路鲁邦奥林逸城5号楼03-1室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E:资质范围内的第一类、二类、三类医疗器械的销售所涉及场所的相关环境管理活动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Q:资质范围内的第一类、二类、三类医疗器械的销售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S:资质范围内的第一类、二类、三类医疗器械的销售所涉及场所的相关职业健康安全管理活动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肖新龙、刘秀琴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78403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0776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