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21504-2025-QEO-E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青岛东检检验检测技术有限公司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山东省青岛市城阳区流亭街道山河路702号恒大御澜国际170-101室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山东省青岛市城阳区流亭街道山河路702号恒大御澜国际170-101室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E:许可范围内的特种设备无损检测、资质范围内的金属材料检测所涉及场所的相关环境管理活动</w:t>
            </w:r>
          </w:p>
          <w:p>
            <w:pPr>
              <w:rPr>
                <w:rFonts w:hint="eastAsia"/>
                <w:szCs w:val="21"/>
              </w:rPr>
            </w:pPr>
            <w:r>
              <w:rPr>
                <w:rFonts w:hint="eastAsia"/>
                <w:szCs w:val="21"/>
              </w:rPr>
              <w:t>Q:许可范围内的特种设备无损检测、资质范围内的金属材料检测</w:t>
            </w:r>
          </w:p>
          <w:p>
            <w:pPr>
              <w:rPr>
                <w:rFonts w:hint="eastAsia"/>
                <w:szCs w:val="21"/>
              </w:rPr>
            </w:pPr>
            <w:r>
              <w:rPr>
                <w:rFonts w:hint="eastAsia"/>
                <w:szCs w:val="21"/>
              </w:rPr>
              <w:t>S:许可范围内的特种设备无损检测、资质范围内的金属材料检测所涉及场所的相关职业健康安全管理活动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998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171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