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21433-2025-QEO-E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温州微极光智能科技有限公司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浙江省温州市鹿城区南郊街道洛河路12号中关村信息谷温州创新中心2号楼2层213-1室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浙江省温州市龙湾区蒲州街道高一路168号G幢5楼506-2室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E:电子产品的销售；系统集成；计算机应用软件开发所涉及场所的相关环境管理活动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Q:电子产品的销售；系统集成；计算机应用软件开发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S:电子产品的销售；系统集成；计算机应用软件开发所涉及场所的相关职业健康安全管理活动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2052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971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