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11124-2025-QEO-E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环安生物技术服务有限公司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北京市丰台区航丰路8号3号楼1层B1038室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北京市丰台区航丰路8号3号楼1层B1028、B1038、B1058、B1078、B1128、B1138、B1158、B1168室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E:再认证;Q:再认证;S:再认证</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E:实验室环境及实验室设备检测所涉及场所的相关环境管理活动</w:t>
            </w:r>
          </w:p>
          <w:p>
            <w:pPr>
              <w:rPr>
                <w:rFonts w:hint="eastAsia"/>
                <w:szCs w:val="21"/>
              </w:rPr>
            </w:pPr>
            <w:r>
              <w:rPr>
                <w:rFonts w:hint="eastAsia"/>
                <w:szCs w:val="21"/>
              </w:rPr>
              <w:t>Q:实验室环境及实验室设备检测</w:t>
            </w:r>
          </w:p>
          <w:p>
            <w:pPr>
              <w:rPr>
                <w:rFonts w:hint="eastAsia"/>
                <w:szCs w:val="21"/>
              </w:rPr>
            </w:pPr>
            <w:r>
              <w:rPr>
                <w:rFonts w:hint="eastAsia"/>
                <w:szCs w:val="21"/>
              </w:rPr>
              <w:t>S:实验室环境及实验室设备检测所涉及场所的相关职业健康安全管理活动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肖新龙、李洪国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33922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85891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