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昆山诺尔思电子科技有限公司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昆山市花桥镇商祥路259号中城商务广场4号楼1803室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昆山市花桥镇商祥路259号中城商务广场4号楼1803室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Q:半导体制冷器，半导体器件专用设备的销售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96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77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