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21273-2025-EcEO-E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江西金日建设工程有限公司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江西省南昌市安义县人民路205号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江西省南昌市安义县龙津镇东门路金世纪嘉园商铺105/106号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E:资质范围内的建筑装修装饰工程施工、建筑工程施工、市政公用工程施工所涉及场所的相关环境管理活动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S:资质范围内的建筑装修装饰工程施工、建筑工程施工、市政公用工程施工所涉及场所的相关职业健康安全管理活动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Q:资质范围内的建筑装修装饰工程施工、建筑工程施工、市政公用工程施工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1305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7724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