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11059-2025-EnMS-EnMS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上海博域文化传播有限公司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上海市闵行区申南路355号厂房1楼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上海市闵行区申南路355号办公楼二楼、四楼、厂房一楼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EnMS:二阶段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EnMS:电脑图文灯片的输出制作所涉及的能源管理活动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2025-09-01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035033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505524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