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21207-2025-EcEO-E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安徽碧峰建设工程有限公司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安徽省亳州市高新区汤王大道路东华府伊顿庄园18栋2单元204室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安徽省亳州市芍花路广齐城市广场1号楼2503室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E:资质范围内建筑机电安装工程，市政公用工程施工，建筑工程施工所涉及场所的相关环境管理活动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S:资质范围内建筑机电安装工程，市政公用工程施工，建筑工程施工所涉及场所的相关职业健康安全管理活动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Q:资质范围内建筑机电安装工程，市政公用工程施工，建筑工程施工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5960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958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