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10941-2025-Q-Q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石家庄申联建筑材料有限公司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河北省石家庄市栾城区柳林屯乡孟董庄村宏达南街与衡井线交口北行100米路东</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河北省石家庄市栾城区柳林屯乡孟董庄村宏达南街与衡井线交口北行100米路东</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Q:建筑用石（水泥稳定碎石制品）的加工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肖新龙、徐素娟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16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893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