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青岛澜盟实业有限公司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山东省青岛市黄岛区珠海街道办事处袁家庄社区188号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山东省青岛市黄岛区珠海街道办事处袁家庄社区188号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Q:玻璃纤维制品、金属件的加工（不含许可要求的产品）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4500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912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