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10815-2025-QEO-E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河北鑫亿康建筑工程有限公司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205国道东侧，阳光骏景小区27号楼2单元101室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盐山县正港工业园区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E:塑胶跑道材料（含硅pu、聚氨酯胶水、EPDM颗粒、混合料、喷面胶）、室外围网、运动木地板、体育用品及器材销售所涉及场所的相关环境管理活动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Q:塑胶跑道材料（含硅pu、聚氨酯胶水、EPDM颗粒、混合料、喷面胶）、室外围网、运动木地板、体育用品及器材销售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S:塑胶跑道材料（含硅pu、聚氨酯胶水、EPDM颗粒、混合料、喷面胶）、室外围网、运动木地板、体育用品及器材销售所涉及场所的相关职业健康安全管理活动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2774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986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