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10325-2024-EO-O_17925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北京易二零环境股份有限公司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北京市海淀区闵庄路3号玉泉慧谷3号楼二层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北京市海淀区闵庄路3号玉泉慧谷3号楼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S:变更;E:变更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S:环境产业服务（面向环境产业的产业资讯、会议服务、企业家培训、管理咨询等服务），两山智联产品的销售所涉及场所的相关职业健康安全管理活动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E:环境产业服务（面向环境产业的产业资讯、会议服务、企业家培训、管理咨询等服务），两山智联产品的销售所涉及场所的相关环境管理活动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20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41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