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20773-2025-EO-E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天新福（北京）医疗器材股份有限公司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北京市昌平区科技园区火炬街30号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北京市昌平区科技园区火炬街30号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生物膜、人工神经鞘管、肌腱防粘连膜、一次性组织扩张器、硬脑（脊）膜补片、可吸收口腔修复膜、医用一体化内窥镜摄像系统、4K医用一体化内窥镜摄像系统的设计开发、生产和服务；口腔生物膜的设计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生物膜、人工神经鞘管、肌腱防粘连膜、一次性组织扩张器、硬脑（脊）膜补片、可吸收口腔修复膜、医用一体化内窥镜摄像系统、4K医用一体化内窥镜摄像系统的设计开发、生产和服务；口腔生物膜的设计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1781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716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