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北京中物联投城市服务集团有限公司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北京市昌平区北清路1号院6号楼7层2单元808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北京市昌平区北清路1号院6号楼7层2单元808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158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89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