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20738-2025-Q-Q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星禾（山东）国际贸易有限公司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山东省济南市高新区孙村街道源八路1号磐升生物医药产业园1号楼5层507-2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山东省济南市高新区孙村街道源八路1号磐升生物医药产业园1号楼5层507-2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Q:Q:高尔夫球车（电动、燃油、迷你）、太空舱移动板房的销售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0449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7057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