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雅博星（赣州）服饰有限公司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江西省赣州市石城县琴江镇古樟工业园工业二路标准厂房一期6幢1-2层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江西省赣州市石城县琴江镇古樟工业园工业二路标准厂房一期6幢1-2层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Q:服装(校服、外衣)的设计和生产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E:服装(校服、外衣)的设计和生产所涉及场所的相关环境管理活动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S:服装(校服、外衣)的设计和生产所涉及场所的相关职业健康安全管理活动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917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39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