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江西韦伯仑特科技有限公司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江西省南昌市南昌高新技术产业开发区艾溪湖北路269号科创中心1号楼5楼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江西省南昌市南昌高新技术产业开发区艾溪湖北路269号科创中心1号楼3楼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E:金属材料（换热器，高精密金属毛细管）的生产，钣金件、复材传感器的加工所涉及场所的相关环境管理活动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Q:金属材料（换热器，高精密金属毛细管）的生产，钣金件、复材传感器的加工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S:金属材料（换热器，高精密金属毛细管）的生产，钣金件、复材传感器的加工所涉及场所的相关职业健康安全管理活动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40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301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