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10069-2025-QEO-Q_22954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河北安辰电力设备有限公司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河北省石家庄市晋州市马于镇后彭头村307国道与003县道交叉口东行920米路南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河北省石家庄市晋州市马于镇后彭头村307国道与003县道交叉口东行920米路南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Q:变更;E:变更;S:变更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Q:电工器材（标识牌、接地线、个人保安线、防鸟设备、围栏、拉闸杆、鱼竿梯、登杆脚扣、绝缘隔板、铁塔防坠落装置、安全绳、安全带、验电器）的生产；安全帽、电力设施器材的销售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工器材（标识牌、接地线、个人保安线、防鸟设备、围栏、拉闸杆、鱼竿梯、登杆脚扣、绝缘隔板、铁塔防坠落装置、安全绳、安全带、验电器）的生产；安全帽、电力设施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工器材（标识牌、接地线、个人保安线、防鸟设备、围栏、拉闸杆、鱼竿梯、登杆脚扣、绝缘隔板、铁塔防坠落装置、安全绳、安全带、验电器）的生产；安全帽、电力设施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057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062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