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10578-2025-QEO-E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南京畅群分析仪器有限公司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南京市雨花台区西春路1号创智大厦南楼706室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南京市雨花台区西春路1号创智大厦南楼706室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E:实验室仪器的销售及售后服务所涉及场所的相关环境管理活动</w:t>
            </w:r>
          </w:p>
          <w:p>
            <w:pPr>
              <w:rPr>
                <w:rFonts w:hint="eastAsia"/>
                <w:szCs w:val="21"/>
              </w:rPr>
            </w:pPr>
            <w:r>
              <w:rPr>
                <w:rFonts w:hint="eastAsia"/>
                <w:szCs w:val="21"/>
              </w:rPr>
              <w:t>Q:实验室仪器的销售及售后服务</w:t>
            </w:r>
          </w:p>
          <w:p>
            <w:pPr>
              <w:rPr>
                <w:rFonts w:hint="eastAsia"/>
                <w:szCs w:val="21"/>
              </w:rPr>
            </w:pPr>
            <w:r>
              <w:rPr>
                <w:rFonts w:hint="eastAsia"/>
                <w:szCs w:val="21"/>
              </w:rPr>
              <w:t>S:实验室仪器的销售及售后服务所涉及场所的相关职业健康安全管理活动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950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229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