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30050-2025-R08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成都天远宏图科技有限公司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中国（四川）自由贸易试验区成都高新区天府大道北段1700号4栋1单元21层2112号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四川省成都市天府新区华阳街道中兴上街166号四通大厦6层601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资质范围内施工劳务分包服务、信息系统集成服务、智能巡视机器人的销售、智能巡视机器人的技术服务（设备巡检）、防坠落装置的研发、安防电子围栏系统的研发及销售，变电站在线监测装置的研发及销售，无人驾驶系统的研发及销售所涉及的绿色供应链管理活动（一级）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472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5136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