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0621-2022-MMS_12502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贵州茅台酒厂（集团）循环经济产业投资开发有限公司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贵州省遵义市播州区鸭溪镇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贵州省遵义市播州区鸭溪镇茅台循环产业园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人数变更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MMS:以茅台酒糟为原料的有机肥、饲料的生产、销售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苟敏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2025-09-08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611894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362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