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20481-2024-QEOF-F_19171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宁波农副肉禽蛋批发市场有限公司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浙江省宁波市奉化区方桥街道方浦路777号（自主申报）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浙江省宁波市奉化区方桥街道方浦路777号（自主申报）综合办公楼11号楼4层（仓库地址：宁波市奉化区方桥街道方阳北路1号副楼第一层东边第一间）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F:监查1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F:位于浙江省宁波市奉化区方桥街道方浦路777号（自主申报）综合办公楼11号楼4层（仓库地址：宁波市奉化区方桥街道方阳北路1号副楼第一层东边第一间）宁波农副肉禽蛋批发市场有限公司预包装食品（粮油、冻品）、初级农产品（蔬菜、畜禽肉类）的销售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肖新龙、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2025-07-31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9558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3344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