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10732-2024-MMS_19418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咸阳同辉锻铸有限公司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陕西省咸阳市秦都区汉仓路以东羽东科技以西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陕西省咸阳市秦都区汉仓路以东羽东科技以西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MMS:钢制模锻件的生产、热处理及其机加工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0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63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