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10616-2024-MMS_19027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陕西华强精密铸造有限公司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陕西省宝鸡市岐山县蔡家坡镇创业路东段北侧(东邻宝鸡太峰工模具有限公司)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陕西省宝鸡市岐山县蔡家坡镇创业路东段北侧(东邻宝鸡太峰工模具有限公司)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MMS:汽车零部件的精密铸造及生产加工和服务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1272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8169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