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20415-2024-H-H_18808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珠海康怡企业管理有限公司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珠海市金湾区三灶镇中心村春花园综合商贸市场2楼北侧1号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珠海市香洲区珠海大道3883号1号宿舍2楼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F:位于珠海市香洲区珠海大道 3883 号 1 号宿舍 2 楼单位食堂（承包珠海赛纳物业服务有限公司食堂）的珠海康怡企业管理有限公司的餐饮管理服务（热食类食品制售）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H:位于珠海市香洲区珠海大道 3883 号 1 号宿舍 2 楼单位食堂（承包珠海赛纳物业服务有限公司食堂）的珠海康怡企业管理有限公司的餐饮管理服务（热食类食品制售）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2440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975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