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10570-2024-QEO-Q_18858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贵州珉汇循环经济股份有限公司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贵州省六盘水市钟山区月照乡响水社区（水月产业园区）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贵州省六盘水市钟山区月照乡响水社区（水月产业园区）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E:资质范围内固体废物资源化利用（混合料（废渣）、建设用回填材料、人工生态土壤的加工）所涉及的相关环境管理活动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S:资质范围内固体废物资源化利用（混合料（废渣）、建设用回填材料、人工生态土壤的加工）所涉及的相关职业健康安全管理活动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Q:资质范围内固体废物资源化利用（混合料（废渣）、建设用回填材料、人工生态土壤的加工）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肖新龙、林兵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0414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45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