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10522-2024-QEO-Q_18691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河北海通金属丝网制品有限公司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饶阳县王同岳乡马长屯村创业路20号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饶阳县王同岳乡马长屯村创业路20号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E:隔离栅、防眩网、防眩板、声屏障、主动防护网 、被动防护网、石笼网的生产所涉及场所的相关环境管理活动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S:隔离栅、防眩网、防眩板、声屏障、主动防护网 、被动防护网、石笼网的生产所涉及场所的相关职业健康安全管理活动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Q:隔离栅、防眩网、防眩板、声屏障、主动防护网 、被动防护网、石笼网的生产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4031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8861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