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10391-2024-Q-Q_18205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京鸿石油钻采工程技术有限公司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河北省衡水市武强县北代东堤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河北省衡水市武强县北代东堤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E:监查2;S:监查2;Q:监查1;HSE:监查1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E:井口装置与采油（气）树的加工及套管头、浮箍、浮鞋、阀门、石油钻采机械配件、螺栓、螺母的生产（涉及压力管道元件限许可范围内）所涉及场所的相关环境管理活动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S:井口装置与采油（气）树的加工及套管头、浮箍、浮鞋、阀门、石油钻采机械配件、螺栓、螺母的生产（涉及压力管道元件限许可范围内）所涉及场所的相关职业健康安全管理活动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Q:井口装置与采油（气）树的加工及套管头、浮箍、浮鞋、阀门、石油钻采机械配件、螺栓、螺母的生产（涉及压力管道元件限许可范围内）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HSE:井口装置与采油（气）树的加工及套管头、浮箍、浮鞋、阀门、石油钻采机械配件、螺栓、螺母的生产（涉及压力管道元件限许可范围内）所涉及的HSE管理与控制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770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490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