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20385-2023-QE-E_14256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宁晋县润禾装饰材料厂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宁晋县耿庄桥镇耿赵庄村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宁晋县耿庄桥镇耿赵庄村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E:内墙腻子粉、石膏粉的生产所涉及场所的相关环境管理活动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Q:内墙腻子粉、石膏粉的生产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131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78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