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10119-2024-QEO-Q_16855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江苏瑞磁科技有限公司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常州市武进区礼嘉镇毛家村委礼毛路27号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常州市武进区礼嘉镇毛家村委礼毛路27号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Q:第一类医疗器械（I类15-05-患者转运器械）的生产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E:第一类医疗器械（I类15-05-患者转运器械）的生产所涉及场所的相关环境管理活动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S:第一类医疗器械（I类15-05-患者转运器械）的生产所涉及场所的相关职业健康安全管理活动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014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41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