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20393-2023-QEO-Q_14207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苏州阿土现代农业有限公司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苏州市吴中区吴中大道1288号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苏州市吴中区吴中大道1288号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Q:初级农产品（蔬菜、畜禽肉类、蛋类）、预包装食品（冷冻类）的销售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E:初级农产品（蔬菜、畜禽肉类、蛋类）、预包装食品（冷冻类）的销售所涉及场所的相关环境管理活动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S:初级农产品（蔬菜、畜禽肉类、蛋类）、预包装食品（冷冻类）的销售所涉及场所的相关职业健康安全管理活动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7867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1880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