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30490-2023-QEO -Q_14662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福美特闪云(河北) 新材料科技有限公司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河北省衡水市饶阳县王同岳镇马长屯村创业路20号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河北省衡水市饶阳县王同岳镇马长屯村创业路20号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E:泡沫铝的研发及加工所涉及场所的相关环境管理活动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S:泡沫铝的研发及加工所涉及场所的相关职业健康安全管理活动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Q:泡沫铝的研发及加工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3382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0094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