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20166-2024-EnMS-EnMS_17573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森特士兴集团股份有限公司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北京市北京经济技术开发区永昌东四路10号院1号楼1层101室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北京市北京经济技术开发区融兴北二街1号院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EnMS:金属屋墙面单层板、金属复合幕墙板的生产加工过程所涉及的能源管理活动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7178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1690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