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10121-2024-Q-Q_17135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河北鸿鲲食品有限公司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河北省保定市定兴县东落堡乡定易路南168号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河北省保定市定兴县东落堡乡定易路南168号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Q:未认可：固体饮料（品种明细：咖啡固体饮料）的生产；可可及焙炒咖啡产品（品种明细：焙炒咖啡豆；咖啡粉）的生产；认可：咖啡机、咖啡器具的销售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465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8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