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20303-2023-MMS_13701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天津泵业机械集团有限公司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北辰区果园南道10号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天津市北辰区果园南道10号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MMS:螺杆泵、齿轮泵和离心泵（有资质要求的产品除外）的设计、开发、生产和服务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88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35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