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10230-2024-QEO-Q_17329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河北旺佳运输有限公司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河北省石家庄市栾城区楼底镇西羊市村保合物流园北区4-2-02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河北省石家庄市栾城区楼底镇西羊市村保合物流园北区4-2-02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Q:普通货物道路运输（不含危险品）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E:普通货物道路运输（不含危险品）所涉及场所的相关环境管理活动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S:普通货物道路运输（不含危险品）所涉及场所的相关职业健康安全管理活动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44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01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