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10333-2023-MMS_13985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江西金钱豹保险设备集团有限公司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江西省樟树市大桥工业园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江西省樟树市大桥工业园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MMS:保险柜、密集架、书架、文件柜、金库门、智能枪弹柜、信报箱、钢木办公家具、学校校具、部队营房营具等管理的所有活动的测量过程、部门、场所，实际位置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4010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8984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