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20158-2024-SA-S_17589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江西广泉钢艺集团有限公司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江西省樟树市城北工业园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江西省宜春市樟树市盐城大道178号（翡翠明珠21栋）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售后服务（销售的技术支持、配送安装、维修服务、退换货、投诉处理）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403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55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