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0087-2023-SA-S_13686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山东南华家具有限公司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济南市槐荫区美里路555号海那城总部22号楼5单元305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济南市天桥区清河北路黄台建材家居广场C座四层1-12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金属家具、木质家具、软体家具、塑料家具、石制家具、竹藤家具、玻璃家具、办公设备、档案密集架、教学设备、实验室设备、医疗设备、图书馆设备、多媒体设备、音响设备、电子产品设备的售后服务（销售的技术支持、配送安装、维修服务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2025-04-03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5815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3375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