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10107-2024-SE-S_16973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西安创源教学设备有限公司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陕西省西安市长安区航天大道胸科医院向东50米创源产业园内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陕西省西安市蓝田县前卫镇滕家寨村巩刘路滕家寨十字向东2公里路南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教学设备（教学黑板）、教学家具（教学实验室家具、课桌椅、连排椅、午休椅、组合家具、文件柜、公寓床）、电子器材、多媒体设备、教学实验仪器、体育器材、教学办公用品、安防设备的商品售后服务成熟度（销售的技术支持、配送安装、维修服务、退换货、投诉处理）（十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2025-04-07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0525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17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