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20074-2024-QEOF-Q_17113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顺平县立亚科技发展有限公司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河北省保定市顺平县经济开发区北园（蒲上镇高胜蒲村北）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河北省保定市顺平县经济开发区北园（蒲上镇高胜蒲村北）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Q:食品用纸容器（淋膜纸杯，接触食品层材质：聚乙烯（乙烯均聚物）的生产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E:食品用纸容器（淋膜纸杯，接触食品层材质：聚乙烯（乙烯均聚物）的生产所涉及场所的相关环境管理活动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S:食品用纸容器（淋膜纸杯，接触食品层材质：聚乙烯（乙烯均聚物）的生产所涉及场所的相关职业健康安全管理活动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F:位于河北省保定市顺平县经济开发区北园（蒲上镇高胜蒲村北）顺平县立亚科技发展有限公司生产车间的食品用纸容器（淋膜纸杯，接触食品层材质：聚乙烯（乙烯均聚物）的生产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7234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822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