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1123-2022-QJEO-EC_12787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河北雄翔建筑安装工程有限公司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雄 县赵岗村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雄 县赵岗村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Q:资质范围内的防水防腐保温工程专业承包，建筑装修装饰工程专业承包，建筑工程施工总承包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E:资质范围内的防水防腐保温工程专业承包，建筑装修装饰工程专业承包，建筑工程施工总承包所涉及场所的相关环境管理活动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S:资质范围内的防水防腐保温工程专业承包，建筑装修装饰工程专业承包，建筑工程施工总承包所涉及场所的相关职业健康安全管理活动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8093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4875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