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20015-2024-EnMS-EnMS_16746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成都鑫众泰通用电气有限责任公司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成都市温江区成都海峡两岸科技产业开发园锦绣大道南段399号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成都市温江区成都海峡两岸科技产业开发园锦绣大道南段399号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EnMS:低压成套设备（3C资质范围内）、高压成套电气设备、箱式变电站、电控设备（直流屏）的生产所涉及的能源管理活动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244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385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