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10852-2023-QEO-E_16665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济南国瑞盛世家具有限公司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山东省济南市天桥区桑梓店镇怀庄村南头308国道边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山东省济南市天桥区大桥街道办事处靳家商业街东首76号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E:木制、钢制、软体家具的生产及售后服务（安装、维修）及所涉及场所的相关环境管理活动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Q:木制、钢制、软体家具的生产及售后服务（安装、维修）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O:木制、钢制、软体家具的生产及售后服务（安装、维修）及所涉及场所的相关职业健康安全管理活动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421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70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