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0127-2023-QEO-E_13376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毕节金悦餐饮服务有限公司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贵州省毕节市七星关区洪山街道拥军路31号毕节市民族中学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贵州省毕节市七星关区拥军路31号（承包毕节市民族中学食堂）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Q:热食类食品制售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E:热食类食品制售所涉及场所的相关环境管理活动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O:热食类食品制售所涉及场所的相关职业健康安全管理活动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62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06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