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0007-2021-MMS_8267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深圳市航天泰瑞捷电子有限公司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深圳市罗湖区国威路莲塘第一工业小区112栋厂房第1、2、3、5、6层、4层西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深圳市宝安区福永街道凤凰第三工业区腾丰大道一号D幢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电能表、电力监测控制仪表（数字仪表、负荷终端、配变终端）、用电信息采集系统、用电信息采集通信单位、馈线自动化终端（FTU）、智能电能表表功能自动化测试系统(HTAM)、LED灯具(CCC产品除外）和电表箱的设计、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058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953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