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衡水银城物业服务有限公司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40010-2026-QES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2026-N0EMS-1535209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2026-N0QMS-1535209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代永刚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2026-N0OHSMS-1535209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562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