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盐城鑫竹环保科技有限公司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20154-2026-QES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2025-N1QMS-3258213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2023-N1OHSMS-2258213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2026年03月14日 08:30至2026年03月16日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018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