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45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大连普湾新区石河塑料包装制品厂 </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孙倩、谢丽丽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92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大连普湾新区石河塑料包装制品厂 </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孙倩</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2025-N1QMS-2267703</w:t>
            </w:r>
          </w:p>
        </w:tc>
        <w:tc>
          <w:tcPr>
            <w:tcW w:w="3145" w:type="dxa"/>
            <w:vAlign w:val="center"/>
          </w:tcPr>
          <w:p w:rsidR="00B416F3">
            <w:pPr>
              <w:spacing w:line="360" w:lineRule="exact"/>
              <w:jc w:val="center"/>
              <w:rPr>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谢丽丽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2025-N1QMS-5035866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Q:非复合膜袋：食品接触用特定非复合膜袋【接触食品层材质:聚乙烯(乙烯均聚物) 工序:吹膜-制袋】的生产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辽宁省大连普湾新区石河街道唐家村</w:t>
      </w:r>
    </w:p>
    <w:p w:rsidR="00B416F3">
      <w:pPr>
        <w:spacing w:line="360" w:lineRule="auto"/>
        <w:ind w:firstLine="420" w:firstLineChars="200"/>
      </w:pPr>
      <w:r>
        <w:rPr>
          <w:rFonts w:hint="eastAsia"/>
        </w:rPr>
        <w:t>办公地址：</w:t>
      </w:r>
      <w:r>
        <w:rPr>
          <w:rFonts w:hint="eastAsia"/>
        </w:rPr>
        <w:t>辽宁省大连普湾新区石河街道唐家村</w:t>
      </w:r>
    </w:p>
    <w:p w:rsidR="00B416F3">
      <w:pPr>
        <w:spacing w:line="360" w:lineRule="auto"/>
        <w:ind w:firstLine="420" w:firstLineChars="200"/>
      </w:pPr>
      <w:r>
        <w:rPr>
          <w:rFonts w:hint="eastAsia"/>
        </w:rPr>
        <w:t>经营地址：</w:t>
      </w:r>
      <w:bookmarkStart w:id="14" w:name="生产地址"/>
      <w:bookmarkEnd w:id="14"/>
      <w:r>
        <w:rPr>
          <w:rFonts w:hint="eastAsia"/>
        </w:rPr>
        <w:t>辽宁省大连普湾新区石河街道唐家村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08:00至2026年03月10日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大连普湾新区石河塑料包装制品厂 </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孙倩、谢丽丽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84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