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博盛源（内蒙古）空调设备有限公司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91150500MAEPTAT13D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博盛源（内蒙古）空调设备有限公司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内蒙古自治区通辽市经济技术开发区河西街道办事处湛路村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内蒙古自治区通辽市经济技术开发区河西街道办事处湛路村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Q:空调设备制造；制冷设备制造（委外）及空调金属配件的销售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E:空调设备制造；制冷设备制造（委外）及空调金属配件的销售所涉及场所的相关环境管理活动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S:空调设备制造；制冷设备制造（委外）及空调金属配件的销售所涉及场所的相关职业健康安全管理活动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博盛源（内蒙古）空调设备有限公司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内蒙古自治区通辽市经济技术开发区河西街道办事处湛路村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内蒙古自治区通辽市经济技术开发区河西街道办事处湛路村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Q:空调设备制造；制冷设备制造（委外）及空调金属配件的销售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E:空调设备制造；制冷设备制造（委外）及空调金属配件的销售所涉及场所的相关环境管理活动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S:空调设备制造；制冷设备制造（委外）及空调金属配件的销售所涉及场所的相关职业健康安全管理活动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09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